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A694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Transgressive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264F9" w:rsidP="00B54C6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 / summer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proofErr w:type="spellStart"/>
            <w:r>
              <w:rPr>
                <w:rFonts w:ascii="Candara" w:hAnsi="Candara"/>
              </w:rPr>
              <w:t>Arijana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Luburić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Cvijanović</w:t>
            </w:r>
            <w:proofErr w:type="spellEnd"/>
            <w:r>
              <w:rPr>
                <w:rFonts w:ascii="Candara" w:hAnsi="Candara"/>
              </w:rPr>
              <w:t xml:space="preserve">, Dr Viktorija </w:t>
            </w:r>
            <w:proofErr w:type="spellStart"/>
            <w:r>
              <w:rPr>
                <w:rFonts w:ascii="Candara" w:hAnsi="Candara"/>
              </w:rPr>
              <w:t>Krombholc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proofErr w:type="spellStart"/>
            <w:r>
              <w:rPr>
                <w:rFonts w:ascii="Candara" w:hAnsi="Candara"/>
              </w:rPr>
              <w:t>Arijana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Luburić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Cvijanović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B54C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B2 English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 5-10</w:t>
            </w:r>
            <w:bookmarkStart w:id="0" w:name="_GoBack"/>
            <w:bookmarkEnd w:id="0"/>
            <w:r w:rsidR="00B54668" w:rsidRPr="00B54668">
              <w:rPr>
                <w:rFonts w:ascii="Candara" w:hAnsi="Candara"/>
                <w:b/>
              </w:rPr>
              <w:t xml:space="preserve">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C6F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B54C6F" w:rsidRPr="00B54C6F" w:rsidRDefault="00B54C6F" w:rsidP="005A0150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75204C">
              <w:rPr>
                <w:rFonts w:ascii="Candara" w:hAnsi="Candara"/>
                <w:lang w:val="sr-Latn-RS"/>
              </w:rPr>
              <w:t xml:space="preserve">Students are introduced to </w:t>
            </w:r>
            <w:r>
              <w:rPr>
                <w:rFonts w:ascii="Candara" w:hAnsi="Candara"/>
                <w:lang w:val="sr-Latn-RS"/>
              </w:rPr>
              <w:t>different</w:t>
            </w:r>
            <w:r w:rsidRPr="0075204C">
              <w:rPr>
                <w:rFonts w:ascii="Candara" w:hAnsi="Candara"/>
                <w:lang w:val="sr-Latn-RS"/>
              </w:rPr>
              <w:t xml:space="preserve"> </w:t>
            </w:r>
            <w:r>
              <w:rPr>
                <w:rFonts w:ascii="Candara" w:hAnsi="Candara"/>
                <w:lang w:val="sr-Latn-RS"/>
              </w:rPr>
              <w:t>aspect</w:t>
            </w:r>
            <w:r w:rsidR="00D341A6">
              <w:rPr>
                <w:rFonts w:ascii="Candara" w:hAnsi="Candara"/>
                <w:lang w:val="sr-Latn-RS"/>
              </w:rPr>
              <w:t>s</w:t>
            </w:r>
            <w:r>
              <w:rPr>
                <w:rFonts w:ascii="Candara" w:hAnsi="Candara"/>
                <w:lang w:val="sr-Latn-RS"/>
              </w:rPr>
              <w:t xml:space="preserve"> of transgression in Anglophone literature. They learn about the development of transgressive literature as a genre and the socio-historical context from which it emerged. Discussions of works b</w:t>
            </w:r>
            <w:r w:rsidR="005A0150">
              <w:rPr>
                <w:rFonts w:ascii="Candara" w:hAnsi="Candara"/>
                <w:lang w:val="sr-Latn-RS"/>
              </w:rPr>
              <w:t xml:space="preserve">y representative authors </w:t>
            </w:r>
            <w:r>
              <w:rPr>
                <w:rFonts w:ascii="Candara" w:hAnsi="Candara"/>
                <w:lang w:val="sr-Latn-RS"/>
              </w:rPr>
              <w:t>will provide insight into one of the most controversial genres of Anglophone literature.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C6F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433DD" w:rsidRDefault="00B54C6F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75204C">
              <w:rPr>
                <w:rFonts w:ascii="Candara" w:hAnsi="Candara"/>
                <w:lang w:val="sr-Latn-RS"/>
              </w:rPr>
              <w:lastRenderedPageBreak/>
              <w:t xml:space="preserve">Students </w:t>
            </w:r>
            <w:r w:rsidR="00A433DD">
              <w:rPr>
                <w:rFonts w:ascii="Candara" w:hAnsi="Candara"/>
                <w:lang w:val="sr-Latn-RS"/>
              </w:rPr>
              <w:t xml:space="preserve">are expected to become familiar with various aspects of transgression in Anglophone literature, through the analysis of works by key authors. The knowledge gained in the course will </w:t>
            </w:r>
            <w:r w:rsidR="00D71DE9">
              <w:rPr>
                <w:rFonts w:ascii="Candara" w:hAnsi="Candara"/>
                <w:lang w:val="sr-Latn-RS"/>
              </w:rPr>
              <w:t>lead to a</w:t>
            </w:r>
            <w:r w:rsidR="00A433DD">
              <w:rPr>
                <w:rFonts w:ascii="Candara" w:hAnsi="Candara"/>
                <w:lang w:val="sr-Latn-RS"/>
              </w:rPr>
              <w:t xml:space="preserve"> deeper understanding of the latest tendencies in contemporary Anglophone literature and provide insight into transgression in film and popular culture.</w:t>
            </w:r>
          </w:p>
          <w:p w:rsidR="00B54C6F" w:rsidRPr="00B54C6F" w:rsidRDefault="00B54C6F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Cyrl-R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433DD" w:rsidRDefault="00A433DD" w:rsidP="00A433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 xml:space="preserve">Transgression as a mode and as a genre. Transgression as a technique of subversion, transgression and </w:t>
            </w:r>
            <w:r w:rsidR="0082410A">
              <w:rPr>
                <w:rFonts w:ascii="Candara" w:hAnsi="Candara"/>
                <w:lang w:val="sr-Latn-RS"/>
              </w:rPr>
              <w:t>abject</w:t>
            </w:r>
            <w:r w:rsidR="00D71DE9">
              <w:rPr>
                <w:rFonts w:ascii="Candara" w:hAnsi="Candara"/>
                <w:lang w:val="sr-Latn-RS"/>
              </w:rPr>
              <w:t>ion</w:t>
            </w:r>
            <w:r>
              <w:rPr>
                <w:rFonts w:ascii="Candara" w:hAnsi="Candara"/>
                <w:lang w:val="sr-Latn-RS"/>
              </w:rPr>
              <w:t xml:space="preserve">, transgression and the carnivalesque. Development of transgressive literature and its socio-historical context. </w:t>
            </w:r>
            <w:r w:rsidR="00D71DE9">
              <w:rPr>
                <w:rFonts w:ascii="Candara" w:hAnsi="Candara"/>
                <w:lang w:val="sr-Latn-RS"/>
              </w:rPr>
              <w:t>Key</w:t>
            </w:r>
            <w:r>
              <w:rPr>
                <w:rFonts w:ascii="Candara" w:hAnsi="Candara"/>
                <w:lang w:val="sr-Latn-RS"/>
              </w:rPr>
              <w:t xml:space="preserve"> features of transgressive literature (themes, characters, language, style). Transgressive aspects of magical realism. Transgressive poetry and drama. Transgression and form: graphic novel. Transgressive literature and satire. Transgressive literature and film.</w:t>
            </w:r>
          </w:p>
          <w:p w:rsidR="00A433DD" w:rsidRDefault="00A433DD" w:rsidP="00A433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</w:p>
          <w:p w:rsidR="00A433DD" w:rsidRPr="00A433DD" w:rsidRDefault="00A433DD" w:rsidP="00A433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 xml:space="preserve">Analysis of selected texts: Bret Easton Ellis, </w:t>
            </w:r>
            <w:r>
              <w:rPr>
                <w:rFonts w:ascii="Candara" w:hAnsi="Candara"/>
                <w:i/>
                <w:lang w:val="sr-Latn-RS"/>
              </w:rPr>
              <w:t>American Psycho</w:t>
            </w:r>
            <w:r>
              <w:rPr>
                <w:rFonts w:ascii="Candara" w:hAnsi="Candara"/>
                <w:lang w:val="sr-Latn-RS"/>
              </w:rPr>
              <w:t xml:space="preserve">; Chuck Palahniuk, </w:t>
            </w:r>
            <w:r>
              <w:rPr>
                <w:rFonts w:ascii="Candara" w:hAnsi="Candara"/>
                <w:i/>
                <w:lang w:val="sr-Latn-RS"/>
              </w:rPr>
              <w:t>Fight Club</w:t>
            </w:r>
            <w:r>
              <w:rPr>
                <w:rFonts w:ascii="Candara" w:hAnsi="Candara"/>
                <w:lang w:val="sr-Latn-RS"/>
              </w:rPr>
              <w:t xml:space="preserve">; Cormac McCarthy, </w:t>
            </w:r>
            <w:r>
              <w:rPr>
                <w:rFonts w:ascii="Candara" w:hAnsi="Candara"/>
                <w:i/>
                <w:lang w:val="sr-Latn-RS"/>
              </w:rPr>
              <w:t>No Country for Old Men</w:t>
            </w:r>
            <w:r>
              <w:rPr>
                <w:rFonts w:ascii="Candara" w:hAnsi="Candara"/>
                <w:lang w:val="sr-Latn-RS"/>
              </w:rPr>
              <w:t xml:space="preserve">; Will Self, </w:t>
            </w:r>
            <w:r>
              <w:rPr>
                <w:rFonts w:ascii="Candara" w:hAnsi="Candara"/>
                <w:i/>
                <w:lang w:val="sr-Latn-RS"/>
              </w:rPr>
              <w:t>Dorian: An Imitation</w:t>
            </w:r>
            <w:r>
              <w:rPr>
                <w:rFonts w:ascii="Candara" w:hAnsi="Candara"/>
                <w:lang w:val="sr-Latn-RS"/>
              </w:rPr>
              <w:t xml:space="preserve">; Philip Roth, </w:t>
            </w:r>
            <w:r>
              <w:rPr>
                <w:rFonts w:ascii="Candara" w:hAnsi="Candara"/>
                <w:i/>
                <w:lang w:val="sr-Latn-RS"/>
              </w:rPr>
              <w:t>Portnoy’s Complaint</w:t>
            </w:r>
            <w:r>
              <w:rPr>
                <w:rFonts w:ascii="Candara" w:hAnsi="Candara"/>
                <w:lang w:val="sr-Latn-RS"/>
              </w:rPr>
              <w:t xml:space="preserve">; Jeanette Winterson, </w:t>
            </w:r>
            <w:r>
              <w:rPr>
                <w:rFonts w:ascii="Candara" w:hAnsi="Candara"/>
                <w:i/>
                <w:lang w:val="sr-Latn-RS"/>
              </w:rPr>
              <w:t>Art&amp;Lies</w:t>
            </w:r>
            <w:r>
              <w:rPr>
                <w:rFonts w:ascii="Candara" w:hAnsi="Candara"/>
                <w:lang w:val="sr-Latn-RS"/>
              </w:rPr>
              <w:t xml:space="preserve">; Hanif Kureishi, ’The Body’; Nick Cave, selected poems; Anthony Nielson, </w:t>
            </w:r>
            <w:r>
              <w:rPr>
                <w:rFonts w:ascii="Candara" w:hAnsi="Candara"/>
                <w:i/>
                <w:lang w:val="sr-Latn-RS"/>
              </w:rPr>
              <w:t>Normal</w:t>
            </w:r>
            <w:r>
              <w:rPr>
                <w:rFonts w:ascii="Candara" w:hAnsi="Candara"/>
                <w:lang w:val="sr-Latn-RS"/>
              </w:rPr>
              <w:t xml:space="preserve">; Frank Miller, </w:t>
            </w:r>
            <w:r>
              <w:rPr>
                <w:rFonts w:ascii="Candara" w:hAnsi="Candara"/>
                <w:i/>
                <w:lang w:val="sr-Latn-RS"/>
              </w:rPr>
              <w:t>Sin City: The Hard Goodbye</w:t>
            </w:r>
            <w:r>
              <w:rPr>
                <w:rFonts w:ascii="Candara" w:hAnsi="Candara"/>
                <w:lang w:val="sr-Latn-RS"/>
              </w:rPr>
              <w:t>.</w:t>
            </w:r>
          </w:p>
          <w:p w:rsidR="00A433DD" w:rsidRPr="00B54668" w:rsidRDefault="00A433DD" w:rsidP="00A433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82410A" w:rsidP="0082410A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D0048">
              <w:rPr>
                <w:rFonts w:ascii="Candara" w:hAnsi="Candara"/>
                <w:lang w:val="en-US"/>
              </w:rPr>
              <w:t>Lectures, interactive classes: text analysis and discussion</w:t>
            </w:r>
            <w:r>
              <w:rPr>
                <w:rFonts w:ascii="Candara" w:hAnsi="Candara"/>
                <w:lang w:val="en-U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82410A" w:rsidP="0082410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Booker, M. K. </w:t>
            </w:r>
            <w:r>
              <w:rPr>
                <w:rFonts w:ascii="Candara" w:hAnsi="Candara"/>
                <w:b/>
                <w:i/>
              </w:rPr>
              <w:t xml:space="preserve">Techniques of Subversion in Modern Literature: Transgression, Abjection, and the </w:t>
            </w:r>
            <w:proofErr w:type="spellStart"/>
            <w:r>
              <w:rPr>
                <w:rFonts w:ascii="Candara" w:hAnsi="Candara"/>
                <w:b/>
                <w:i/>
              </w:rPr>
              <w:t>Carnivalesque</w:t>
            </w:r>
            <w:proofErr w:type="spellEnd"/>
            <w:r>
              <w:rPr>
                <w:rFonts w:ascii="Candara" w:hAnsi="Candara"/>
                <w:b/>
              </w:rPr>
              <w:t>, Gainesville: University Press of Florida, 1991.</w:t>
            </w:r>
          </w:p>
          <w:p w:rsidR="0082410A" w:rsidRDefault="0082410A" w:rsidP="0082410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Mookerjee</w:t>
            </w:r>
            <w:proofErr w:type="spellEnd"/>
            <w:r>
              <w:rPr>
                <w:rFonts w:ascii="Candara" w:hAnsi="Candara"/>
                <w:b/>
              </w:rPr>
              <w:t xml:space="preserve">, R. </w:t>
            </w:r>
            <w:r>
              <w:rPr>
                <w:rFonts w:ascii="Candara" w:hAnsi="Candara"/>
                <w:b/>
                <w:i/>
              </w:rPr>
              <w:t>Transgressive Fiction: The New Satiric Tradition</w:t>
            </w:r>
            <w:r>
              <w:rPr>
                <w:rFonts w:ascii="Candara" w:hAnsi="Candara"/>
                <w:b/>
              </w:rPr>
              <w:t xml:space="preserve">, New York: Palgrave Macmillan, 2013. </w:t>
            </w:r>
          </w:p>
          <w:p w:rsidR="0082410A" w:rsidRPr="0082410A" w:rsidRDefault="0082410A" w:rsidP="0082410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Stallybrass</w:t>
            </w:r>
            <w:proofErr w:type="spellEnd"/>
            <w:r>
              <w:rPr>
                <w:rFonts w:ascii="Candara" w:hAnsi="Candara"/>
                <w:b/>
              </w:rPr>
              <w:t xml:space="preserve">, P. and White, A. </w:t>
            </w:r>
            <w:r>
              <w:rPr>
                <w:rFonts w:ascii="Candara" w:hAnsi="Candara"/>
                <w:b/>
                <w:i/>
              </w:rPr>
              <w:t>The Politics of Poetics of Transgression</w:t>
            </w:r>
            <w:r>
              <w:rPr>
                <w:rFonts w:ascii="Candara" w:hAnsi="Candara"/>
                <w:b/>
              </w:rPr>
              <w:t>, Ithaca: Cornell University Press, 1986.</w:t>
            </w:r>
          </w:p>
          <w:p w:rsidR="0082410A" w:rsidRPr="00B54668" w:rsidRDefault="0082410A" w:rsidP="008241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D71D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 (20 points)</w:t>
            </w:r>
          </w:p>
          <w:p w:rsidR="00D71DE9" w:rsidRDefault="00D71D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Tests (2x25 points)</w:t>
            </w:r>
          </w:p>
          <w:p w:rsidR="00D71DE9" w:rsidRDefault="00D71D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Written exam (30 points)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D71D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5D" w:rsidRDefault="0013095D" w:rsidP="00864926">
      <w:pPr>
        <w:spacing w:after="0" w:line="240" w:lineRule="auto"/>
      </w:pPr>
      <w:r>
        <w:separator/>
      </w:r>
    </w:p>
  </w:endnote>
  <w:endnote w:type="continuationSeparator" w:id="0">
    <w:p w:rsidR="0013095D" w:rsidRDefault="0013095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5D" w:rsidRDefault="0013095D" w:rsidP="00864926">
      <w:pPr>
        <w:spacing w:after="0" w:line="240" w:lineRule="auto"/>
      </w:pPr>
      <w:r>
        <w:separator/>
      </w:r>
    </w:p>
  </w:footnote>
  <w:footnote w:type="continuationSeparator" w:id="0">
    <w:p w:rsidR="0013095D" w:rsidRDefault="0013095D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4BD31ED"/>
    <w:multiLevelType w:val="hybridMultilevel"/>
    <w:tmpl w:val="231094E6"/>
    <w:lvl w:ilvl="0" w:tplc="D00A8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125"/>
    <w:rsid w:val="00046ACB"/>
    <w:rsid w:val="0005191E"/>
    <w:rsid w:val="00082C56"/>
    <w:rsid w:val="000F6001"/>
    <w:rsid w:val="0013095D"/>
    <w:rsid w:val="001D64D3"/>
    <w:rsid w:val="002319B6"/>
    <w:rsid w:val="002E1614"/>
    <w:rsid w:val="003148CD"/>
    <w:rsid w:val="00315601"/>
    <w:rsid w:val="00323176"/>
    <w:rsid w:val="003A5E98"/>
    <w:rsid w:val="00431EFA"/>
    <w:rsid w:val="004D1C7E"/>
    <w:rsid w:val="005A0150"/>
    <w:rsid w:val="005B0885"/>
    <w:rsid w:val="00783C57"/>
    <w:rsid w:val="0082410A"/>
    <w:rsid w:val="00864926"/>
    <w:rsid w:val="00911529"/>
    <w:rsid w:val="009906EA"/>
    <w:rsid w:val="009A6946"/>
    <w:rsid w:val="009B5BBF"/>
    <w:rsid w:val="009D3AC4"/>
    <w:rsid w:val="00A10286"/>
    <w:rsid w:val="00A1335D"/>
    <w:rsid w:val="00A40B78"/>
    <w:rsid w:val="00A433DD"/>
    <w:rsid w:val="00B54668"/>
    <w:rsid w:val="00B54C6F"/>
    <w:rsid w:val="00B70B9F"/>
    <w:rsid w:val="00C264F9"/>
    <w:rsid w:val="00C60C45"/>
    <w:rsid w:val="00C90691"/>
    <w:rsid w:val="00D341A6"/>
    <w:rsid w:val="00D71DE9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D4497-9CB5-4068-B49D-40CFDB5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7EFCC-5E68-4F90-A9A8-C2A63BE9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7</cp:revision>
  <cp:lastPrinted>2015-12-23T11:47:00Z</cp:lastPrinted>
  <dcterms:created xsi:type="dcterms:W3CDTF">2017-07-09T17:33:00Z</dcterms:created>
  <dcterms:modified xsi:type="dcterms:W3CDTF">2017-07-16T21:47:00Z</dcterms:modified>
</cp:coreProperties>
</file>